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6B3" w:rsidRDefault="002336B3">
      <w:r>
        <w:t>Математика 5 класс</w:t>
      </w:r>
    </w:p>
    <w:p w:rsidR="00B263DF" w:rsidRDefault="002336B3">
      <w:r>
        <w:t>Тема урока: «</w:t>
      </w:r>
      <w:r w:rsidRPr="002336B3">
        <w:t>Применение правила умножения десятичных дробей</w:t>
      </w:r>
      <w:r>
        <w:t>»</w:t>
      </w:r>
    </w:p>
    <w:p w:rsidR="002336B3" w:rsidRDefault="002336B3">
      <w:r>
        <w:t xml:space="preserve">1.Прочитайте параграф 36 на </w:t>
      </w:r>
      <w:proofErr w:type="gramStart"/>
      <w:r>
        <w:t>странице  214</w:t>
      </w:r>
      <w:proofErr w:type="gramEnd"/>
      <w:r>
        <w:t>-215 . Ответьте на вопросы на странице 215</w:t>
      </w:r>
    </w:p>
    <w:p w:rsidR="002336B3" w:rsidRDefault="002336B3">
      <w:r>
        <w:t>2 Выполнить номера 1397,1390, 1392, 1396, 1418,1420</w:t>
      </w:r>
    </w:p>
    <w:p w:rsidR="002336B3" w:rsidRDefault="003B457C">
      <w:r>
        <w:t xml:space="preserve">1432(1 и </w:t>
      </w:r>
      <w:r w:rsidR="002336B3">
        <w:t>2 столбики</w:t>
      </w:r>
      <w:r>
        <w:t>), 1433.</w:t>
      </w:r>
    </w:p>
    <w:p w:rsidR="003B457C" w:rsidRDefault="003B457C">
      <w:r>
        <w:t xml:space="preserve">Если, что-то непонятно, звоните.             </w:t>
      </w:r>
      <w:bookmarkStart w:id="0" w:name="_GoBack"/>
      <w:bookmarkEnd w:id="0"/>
    </w:p>
    <w:sectPr w:rsidR="003B45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D32B7"/>
    <w:multiLevelType w:val="multilevel"/>
    <w:tmpl w:val="CB3EA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4DE"/>
    <w:rsid w:val="001B157C"/>
    <w:rsid w:val="002336B3"/>
    <w:rsid w:val="003B457C"/>
    <w:rsid w:val="0041638E"/>
    <w:rsid w:val="00B263DF"/>
    <w:rsid w:val="00E7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69BEE4-7C6F-474E-8F00-F76C1431E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2020-04-03T07:49:00Z</dcterms:created>
  <dcterms:modified xsi:type="dcterms:W3CDTF">2020-04-03T07:49:00Z</dcterms:modified>
</cp:coreProperties>
</file>